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82" w:rsidRPr="00676713" w:rsidRDefault="00676713" w:rsidP="00676713">
      <w:pPr>
        <w:jc w:val="center"/>
        <w:rPr>
          <w:sz w:val="28"/>
          <w:szCs w:val="28"/>
        </w:rPr>
      </w:pPr>
      <w:r w:rsidRPr="00676713">
        <w:rPr>
          <w:sz w:val="28"/>
          <w:szCs w:val="28"/>
        </w:rPr>
        <w:t xml:space="preserve">MEETING </w:t>
      </w:r>
      <w:r w:rsidR="006D44DC">
        <w:rPr>
          <w:sz w:val="28"/>
          <w:szCs w:val="28"/>
        </w:rPr>
        <w:t>MINUTES</w:t>
      </w:r>
    </w:p>
    <w:p w:rsidR="00676713" w:rsidRDefault="00676713" w:rsidP="009F1391">
      <w:pPr>
        <w:spacing w:after="0"/>
        <w:jc w:val="center"/>
      </w:pPr>
      <w:r>
        <w:t>CN</w:t>
      </w:r>
      <w:r w:rsidR="003C5647">
        <w:t>H Lakes</w:t>
      </w:r>
      <w:r w:rsidR="009F1391">
        <w:t xml:space="preserve"> – Monthly Video Conference</w:t>
      </w:r>
    </w:p>
    <w:p w:rsidR="00940698" w:rsidRDefault="00FE6599" w:rsidP="006D44DC">
      <w:pPr>
        <w:spacing w:after="0"/>
        <w:jc w:val="center"/>
      </w:pPr>
      <w:r>
        <w:t>September 7</w:t>
      </w:r>
      <w:r w:rsidRPr="00FE6599">
        <w:rPr>
          <w:vertAlign w:val="superscript"/>
        </w:rPr>
        <w:t>th</w:t>
      </w:r>
      <w:r w:rsidR="006C5389">
        <w:t>, 2018</w:t>
      </w:r>
      <w:r w:rsidR="006D44DC">
        <w:t xml:space="preserve">, </w:t>
      </w:r>
      <w:r w:rsidR="003D1F0A">
        <w:t>2:00 – 3:00 pm ED</w:t>
      </w:r>
      <w:r w:rsidR="00940698">
        <w:t>T</w:t>
      </w:r>
      <w:r w:rsidR="009F1391">
        <w:t xml:space="preserve"> </w:t>
      </w:r>
      <w:r w:rsidR="003D1F0A">
        <w:rPr>
          <w:rFonts w:eastAsia="Times New Roman" w:cs="Times New Roman"/>
          <w:color w:val="000000"/>
        </w:rPr>
        <w:t>(1:00 - 2:00 pm CD</w:t>
      </w:r>
      <w:r w:rsidR="009F1391" w:rsidRPr="0034251B">
        <w:rPr>
          <w:rFonts w:eastAsia="Times New Roman" w:cs="Times New Roman"/>
          <w:color w:val="000000"/>
        </w:rPr>
        <w:t>T)</w:t>
      </w:r>
    </w:p>
    <w:p w:rsidR="009F1391" w:rsidRPr="0034251B" w:rsidRDefault="009F1391" w:rsidP="009F13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251B">
        <w:rPr>
          <w:rFonts w:eastAsia="Times New Roman" w:cs="Times New Roman"/>
          <w:color w:val="000000"/>
        </w:rPr>
        <w:t>Attendance: all project team members</w:t>
      </w:r>
    </w:p>
    <w:p w:rsidR="00676713" w:rsidRDefault="00676713" w:rsidP="00676713">
      <w:pPr>
        <w:pBdr>
          <w:bottom w:val="single" w:sz="6" w:space="1" w:color="auto"/>
        </w:pBdr>
        <w:jc w:val="center"/>
      </w:pPr>
    </w:p>
    <w:p w:rsidR="00B46B47" w:rsidRDefault="00B46B47" w:rsidP="00B46B47">
      <w:pPr>
        <w:spacing w:line="276" w:lineRule="auto"/>
      </w:pPr>
    </w:p>
    <w:p w:rsidR="00985DE8" w:rsidRPr="0078501B" w:rsidRDefault="00367DAB" w:rsidP="00FE6599">
      <w:pPr>
        <w:pStyle w:val="NoSpacing"/>
        <w:numPr>
          <w:ilvl w:val="0"/>
          <w:numId w:val="3"/>
        </w:numPr>
      </w:pPr>
      <w:r>
        <w:t>Welcome &amp; items from the team</w:t>
      </w:r>
      <w:r w:rsidR="002723AA">
        <w:t xml:space="preserve"> (</w:t>
      </w:r>
      <w:r w:rsidR="00FE6599">
        <w:t xml:space="preserve">Kelly &amp; </w:t>
      </w:r>
      <w:r w:rsidR="0000368F">
        <w:t>Reilly</w:t>
      </w:r>
      <w:r w:rsidR="002723AA">
        <w:t>)</w:t>
      </w:r>
    </w:p>
    <w:p w:rsidR="00FE6599" w:rsidRDefault="00FE6599" w:rsidP="00FE6599">
      <w:pPr>
        <w:pStyle w:val="NoSpacing"/>
        <w:numPr>
          <w:ilvl w:val="0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Update on authorship guidelines (Kelly &amp; Reilly)</w:t>
      </w:r>
    </w:p>
    <w:p w:rsidR="00FE6599" w:rsidRDefault="00FE6599" w:rsidP="00FE6599">
      <w:pPr>
        <w:pStyle w:val="NoSpacing"/>
        <w:numPr>
          <w:ilvl w:val="1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Small changes have been made to the authorship guidelines to be more inclusive of published datasets as products</w:t>
      </w:r>
    </w:p>
    <w:p w:rsidR="009F67E7" w:rsidRDefault="009F67E7" w:rsidP="00FE6599">
      <w:pPr>
        <w:pStyle w:val="NoSpacing"/>
        <w:numPr>
          <w:ilvl w:val="1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Updated version is now available on ODS home page</w:t>
      </w:r>
    </w:p>
    <w:p w:rsidR="00A80EE4" w:rsidRDefault="00A80EE4" w:rsidP="00FE6599">
      <w:pPr>
        <w:pStyle w:val="NoSpacing"/>
        <w:numPr>
          <w:ilvl w:val="1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No changes to memo; Still fine to use same authorship memo template</w:t>
      </w:r>
    </w:p>
    <w:p w:rsidR="00FE6599" w:rsidRDefault="00FE6599" w:rsidP="00FE6599">
      <w:pPr>
        <w:pStyle w:val="NoSpacing"/>
        <w:numPr>
          <w:ilvl w:val="0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Year 4 Workshop dates &amp; venue (Kelly &amp; Reilly)</w:t>
      </w:r>
    </w:p>
    <w:p w:rsidR="009F67E7" w:rsidRDefault="009F67E7" w:rsidP="009F67E7">
      <w:pPr>
        <w:pStyle w:val="NoSpacing"/>
        <w:numPr>
          <w:ilvl w:val="1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Workshop will be in Asheville, NC</w:t>
      </w:r>
    </w:p>
    <w:p w:rsidR="009F67E7" w:rsidRDefault="009F67E7" w:rsidP="009F67E7">
      <w:pPr>
        <w:pStyle w:val="NoSpacing"/>
        <w:numPr>
          <w:ilvl w:val="1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Hotel Indigo in do</w:t>
      </w:r>
      <w:r w:rsidR="00DC13C8">
        <w:rPr>
          <w:rFonts w:eastAsia="Times New Roman" w:cs="Calibri"/>
        </w:rPr>
        <w:t xml:space="preserve">wntown expected to </w:t>
      </w:r>
      <w:r>
        <w:rPr>
          <w:rFonts w:eastAsia="Times New Roman" w:cs="Calibri"/>
        </w:rPr>
        <w:t>provide lodging and meeting space</w:t>
      </w:r>
      <w:r w:rsidR="00DC13C8">
        <w:rPr>
          <w:rFonts w:eastAsia="Times New Roman" w:cs="Calibri"/>
        </w:rPr>
        <w:t xml:space="preserve"> (contract not yet signed)</w:t>
      </w:r>
    </w:p>
    <w:p w:rsidR="009F67E7" w:rsidRDefault="009F67E7" w:rsidP="009F67E7">
      <w:pPr>
        <w:pStyle w:val="NoSpacing"/>
        <w:numPr>
          <w:ilvl w:val="1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Arrive on the evening of Tuesday, May 28</w:t>
      </w:r>
    </w:p>
    <w:p w:rsidR="009F67E7" w:rsidRDefault="009F67E7" w:rsidP="009F67E7">
      <w:pPr>
        <w:pStyle w:val="NoSpacing"/>
        <w:numPr>
          <w:ilvl w:val="1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Depart on the afternoon of Friday, May 31</w:t>
      </w:r>
    </w:p>
    <w:p w:rsidR="00A80EE4" w:rsidRDefault="001139FA" w:rsidP="00A80EE4">
      <w:pPr>
        <w:pStyle w:val="NoSpacing"/>
        <w:numPr>
          <w:ilvl w:val="0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Big paper (Kelly)</w:t>
      </w:r>
    </w:p>
    <w:p w:rsidR="001139FA" w:rsidRDefault="001139FA" w:rsidP="001139FA">
      <w:pPr>
        <w:pStyle w:val="NoSpacing"/>
        <w:numPr>
          <w:ilvl w:val="1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Submitted AGU abstract on overarching model connection for Mendota</w:t>
      </w:r>
    </w:p>
    <w:p w:rsidR="001139FA" w:rsidRDefault="001139FA" w:rsidP="001139FA">
      <w:pPr>
        <w:pStyle w:val="NoSpacing"/>
        <w:numPr>
          <w:ilvl w:val="1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Working to put 2 newer components into place:</w:t>
      </w:r>
    </w:p>
    <w:p w:rsidR="001139FA" w:rsidRDefault="001139FA" w:rsidP="001139FA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Cycles/PIHM – in discussion with Armen on how to do this</w:t>
      </w:r>
    </w:p>
    <w:p w:rsidR="001139FA" w:rsidRPr="009F67E7" w:rsidRDefault="001139FA" w:rsidP="001139FA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Civic engagement – getting realistic scenarios from CLA</w:t>
      </w:r>
    </w:p>
    <w:p w:rsidR="00FE6599" w:rsidRDefault="00FE6599" w:rsidP="00FE6599">
      <w:pPr>
        <w:pStyle w:val="NoSpacing"/>
        <w:numPr>
          <w:ilvl w:val="0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Team updates – quarterly check-ins on objectives (with slides)</w:t>
      </w:r>
    </w:p>
    <w:p w:rsidR="009F67E7" w:rsidRDefault="009F67E7" w:rsidP="009F67E7">
      <w:pPr>
        <w:pStyle w:val="NoSpacing"/>
        <w:numPr>
          <w:ilvl w:val="1"/>
          <w:numId w:val="3"/>
        </w:numPr>
        <w:rPr>
          <w:rFonts w:eastAsia="Times New Roman" w:cs="Calibri"/>
        </w:rPr>
      </w:pPr>
      <w:r w:rsidRPr="009F67E7">
        <w:rPr>
          <w:rFonts w:eastAsia="Times New Roman" w:cs="Calibri"/>
        </w:rPr>
        <w:t xml:space="preserve">Scaling up </w:t>
      </w:r>
      <w:r w:rsidR="00F00DB9">
        <w:rPr>
          <w:rFonts w:eastAsia="Times New Roman" w:cs="Calibri"/>
        </w:rPr>
        <w:t>–</w:t>
      </w:r>
      <w:r w:rsidRPr="009F67E7">
        <w:rPr>
          <w:rFonts w:eastAsia="Times New Roman" w:cs="Calibri"/>
        </w:rPr>
        <w:t xml:space="preserve"> Joe</w:t>
      </w:r>
    </w:p>
    <w:p w:rsidR="002A2811" w:rsidRPr="00B84245" w:rsidRDefault="002A2811" w:rsidP="00B84245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P connectivity modeling paper</w:t>
      </w:r>
      <w:r w:rsidR="00B84245">
        <w:rPr>
          <w:rFonts w:eastAsia="Times New Roman" w:cs="Calibri"/>
        </w:rPr>
        <w:t xml:space="preserve"> – dealing with scaling up GLM work – </w:t>
      </w:r>
      <w:r w:rsidRPr="00B84245">
        <w:rPr>
          <w:rFonts w:eastAsia="Times New Roman" w:cs="Calibri"/>
        </w:rPr>
        <w:t>has been submitted (revise &amp; resubmit)</w:t>
      </w:r>
    </w:p>
    <w:p w:rsidR="002A2811" w:rsidRDefault="002A2811" w:rsidP="002A2811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Scaling up Cycles-PIHM-GLM coupling</w:t>
      </w:r>
    </w:p>
    <w:p w:rsidR="002A2811" w:rsidRDefault="00BB78A4" w:rsidP="002A2811">
      <w:pPr>
        <w:pStyle w:val="NoSpacing"/>
        <w:numPr>
          <w:ilvl w:val="3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C</w:t>
      </w:r>
      <w:r w:rsidR="002A2811">
        <w:rPr>
          <w:rFonts w:eastAsia="Times New Roman" w:cs="Calibri"/>
        </w:rPr>
        <w:t>an we use more detailed ag/soils data to improve WQ predictions?</w:t>
      </w:r>
    </w:p>
    <w:p w:rsidR="002A2811" w:rsidRPr="00BB78A4" w:rsidRDefault="00BB78A4" w:rsidP="00BB78A4">
      <w:pPr>
        <w:pStyle w:val="NoSpacing"/>
        <w:numPr>
          <w:ilvl w:val="3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Identify a</w:t>
      </w:r>
      <w:r w:rsidR="002A2811">
        <w:rPr>
          <w:rFonts w:eastAsia="Times New Roman" w:cs="Calibri"/>
        </w:rPr>
        <w:t xml:space="preserve"> set of lakes in LAGOS with ag-heavy watershed and enough data</w:t>
      </w:r>
      <w:r>
        <w:rPr>
          <w:rFonts w:eastAsia="Times New Roman" w:cs="Calibri"/>
        </w:rPr>
        <w:t xml:space="preserve">, </w:t>
      </w:r>
      <w:r w:rsidR="002A2811" w:rsidRPr="00BB78A4">
        <w:rPr>
          <w:rFonts w:eastAsia="Times New Roman" w:cs="Calibri"/>
        </w:rPr>
        <w:t>incorporate predictors – individual crops, soils data, maybe nutrient input data</w:t>
      </w:r>
      <w:r>
        <w:rPr>
          <w:rFonts w:eastAsia="Times New Roman" w:cs="Calibri"/>
        </w:rPr>
        <w:t>, etc.</w:t>
      </w:r>
    </w:p>
    <w:p w:rsidR="002A2811" w:rsidRDefault="00BB78A4" w:rsidP="002A2811">
      <w:pPr>
        <w:pStyle w:val="NoSpacing"/>
        <w:numPr>
          <w:ilvl w:val="3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M</w:t>
      </w:r>
      <w:r w:rsidR="002A2811">
        <w:rPr>
          <w:rFonts w:eastAsia="Times New Roman" w:cs="Calibri"/>
        </w:rPr>
        <w:t xml:space="preserve">odel will predict lake N and P and nitrate as </w:t>
      </w:r>
      <w:r w:rsidR="00EA1416">
        <w:rPr>
          <w:rFonts w:eastAsia="Times New Roman" w:cs="Calibri"/>
        </w:rPr>
        <w:t>function</w:t>
      </w:r>
      <w:r w:rsidR="002A2811">
        <w:rPr>
          <w:rFonts w:eastAsia="Times New Roman" w:cs="Calibri"/>
        </w:rPr>
        <w:t xml:space="preserve"> of lake/watershed properties, </w:t>
      </w:r>
      <w:r>
        <w:rPr>
          <w:rFonts w:eastAsia="Times New Roman" w:cs="Calibri"/>
        </w:rPr>
        <w:t>individual crop details</w:t>
      </w:r>
      <w:r w:rsidR="002A2811">
        <w:rPr>
          <w:rFonts w:eastAsia="Times New Roman" w:cs="Calibri"/>
        </w:rPr>
        <w:t>, etc.</w:t>
      </w:r>
    </w:p>
    <w:p w:rsidR="002A2811" w:rsidRDefault="002A2811" w:rsidP="002A2811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Input from group – how to make this a CNH it</w:t>
      </w:r>
      <w:r w:rsidR="00BB78A4">
        <w:rPr>
          <w:rFonts w:eastAsia="Times New Roman" w:cs="Calibri"/>
        </w:rPr>
        <w:t>em? C</w:t>
      </w:r>
      <w:r>
        <w:rPr>
          <w:rFonts w:eastAsia="Times New Roman" w:cs="Calibri"/>
        </w:rPr>
        <w:t>onnect pr</w:t>
      </w:r>
      <w:r w:rsidR="00BB78A4">
        <w:rPr>
          <w:rFonts w:eastAsia="Times New Roman" w:cs="Calibri"/>
        </w:rPr>
        <w:t>ediction idea with CNH topics? W</w:t>
      </w:r>
      <w:r>
        <w:rPr>
          <w:rFonts w:eastAsia="Times New Roman" w:cs="Calibri"/>
        </w:rPr>
        <w:t xml:space="preserve">ill send out </w:t>
      </w:r>
      <w:r w:rsidR="00BB78A4">
        <w:rPr>
          <w:rFonts w:eastAsia="Times New Roman" w:cs="Calibri"/>
        </w:rPr>
        <w:t xml:space="preserve">an </w:t>
      </w:r>
      <w:r w:rsidR="00EA1416">
        <w:rPr>
          <w:rFonts w:eastAsia="Times New Roman" w:cs="Calibri"/>
        </w:rPr>
        <w:t>authorship</w:t>
      </w:r>
      <w:r w:rsidR="00BB78A4">
        <w:rPr>
          <w:rFonts w:eastAsia="Times New Roman" w:cs="Calibri"/>
        </w:rPr>
        <w:t xml:space="preserve"> memo at some point;</w:t>
      </w:r>
      <w:r>
        <w:rPr>
          <w:rFonts w:eastAsia="Times New Roman" w:cs="Calibri"/>
        </w:rPr>
        <w:t xml:space="preserve"> Interested in people’s input on how to get other members involved.</w:t>
      </w:r>
    </w:p>
    <w:p w:rsidR="009F67E7" w:rsidRDefault="009F67E7" w:rsidP="009F67E7">
      <w:pPr>
        <w:pStyle w:val="NoSpacing"/>
        <w:numPr>
          <w:ilvl w:val="1"/>
          <w:numId w:val="3"/>
        </w:numPr>
        <w:rPr>
          <w:rFonts w:eastAsia="Times New Roman" w:cs="Calibri"/>
        </w:rPr>
      </w:pPr>
      <w:r w:rsidRPr="009F67E7">
        <w:rPr>
          <w:rFonts w:eastAsia="Times New Roman" w:cs="Calibri"/>
        </w:rPr>
        <w:t>Civic engagement - Mike and Leah</w:t>
      </w:r>
    </w:p>
    <w:p w:rsidR="002A2811" w:rsidRDefault="00BB78A4" w:rsidP="002A2811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F</w:t>
      </w:r>
      <w:r w:rsidR="005E70DF">
        <w:rPr>
          <w:rFonts w:eastAsia="Times New Roman" w:cs="Calibri"/>
        </w:rPr>
        <w:t>ull</w:t>
      </w:r>
      <w:r>
        <w:rPr>
          <w:rFonts w:eastAsia="Times New Roman" w:cs="Calibri"/>
        </w:rPr>
        <w:t>y immersed in coding phase; did some add</w:t>
      </w:r>
      <w:r w:rsidR="005E70DF">
        <w:rPr>
          <w:rFonts w:eastAsia="Times New Roman" w:cs="Calibri"/>
        </w:rPr>
        <w:t>itional doc</w:t>
      </w:r>
      <w:r>
        <w:rPr>
          <w:rFonts w:eastAsia="Times New Roman" w:cs="Calibri"/>
        </w:rPr>
        <w:t>ument</w:t>
      </w:r>
      <w:r w:rsidR="005E70DF">
        <w:rPr>
          <w:rFonts w:eastAsia="Times New Roman" w:cs="Calibri"/>
        </w:rPr>
        <w:t xml:space="preserve"> collecti</w:t>
      </w:r>
      <w:r>
        <w:rPr>
          <w:rFonts w:eastAsia="Times New Roman" w:cs="Calibri"/>
        </w:rPr>
        <w:t>on over summer,</w:t>
      </w:r>
      <w:r w:rsidR="005E70DF">
        <w:rPr>
          <w:rFonts w:eastAsia="Times New Roman" w:cs="Calibri"/>
        </w:rPr>
        <w:t xml:space="preserve"> now </w:t>
      </w:r>
      <w:r>
        <w:rPr>
          <w:rFonts w:eastAsia="Times New Roman" w:cs="Calibri"/>
        </w:rPr>
        <w:t xml:space="preserve">working on </w:t>
      </w:r>
      <w:r w:rsidR="005E70DF">
        <w:rPr>
          <w:rFonts w:eastAsia="Times New Roman" w:cs="Calibri"/>
        </w:rPr>
        <w:t>coding</w:t>
      </w:r>
    </w:p>
    <w:p w:rsidR="00BB78A4" w:rsidRDefault="00BB78A4" w:rsidP="00BB78A4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lastRenderedPageBreak/>
        <w:t>Have finished coding 20 B</w:t>
      </w:r>
      <w:r w:rsidR="005E70DF">
        <w:rPr>
          <w:rFonts w:eastAsia="Times New Roman" w:cs="Calibri"/>
        </w:rPr>
        <w:t>ea</w:t>
      </w:r>
      <w:r>
        <w:rPr>
          <w:rFonts w:eastAsia="Times New Roman" w:cs="Calibri"/>
        </w:rPr>
        <w:t>con newsletters from LSPA, did</w:t>
      </w:r>
      <w:r w:rsidR="005E70DF">
        <w:rPr>
          <w:rFonts w:eastAsia="Times New Roman" w:cs="Calibri"/>
        </w:rPr>
        <w:t xml:space="preserve"> initial analysis on those to see what we’ve got</w:t>
      </w:r>
      <w:r>
        <w:rPr>
          <w:rFonts w:eastAsia="Times New Roman" w:cs="Calibri"/>
        </w:rPr>
        <w:t xml:space="preserve"> so far</w:t>
      </w:r>
    </w:p>
    <w:p w:rsidR="005E70DF" w:rsidRPr="00BB78A4" w:rsidRDefault="00BB78A4" w:rsidP="00BB78A4">
      <w:pPr>
        <w:pStyle w:val="NoSpacing"/>
        <w:numPr>
          <w:ilvl w:val="3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Early results show that education/outreach are major themes</w:t>
      </w:r>
    </w:p>
    <w:p w:rsidR="003341A3" w:rsidRDefault="003341A3" w:rsidP="00BB78A4">
      <w:pPr>
        <w:pStyle w:val="NoSpacing"/>
        <w:numPr>
          <w:ilvl w:val="3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Will revisit coded items to extract context and meaning</w:t>
      </w:r>
    </w:p>
    <w:p w:rsidR="003341A3" w:rsidRDefault="003341A3" w:rsidP="002A2811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 xml:space="preserve">Looking at </w:t>
      </w:r>
      <w:r w:rsidR="00BB78A4">
        <w:rPr>
          <w:rFonts w:eastAsia="Times New Roman" w:cs="Calibri"/>
        </w:rPr>
        <w:t>connection</w:t>
      </w:r>
      <w:r>
        <w:rPr>
          <w:rFonts w:eastAsia="Times New Roman" w:cs="Calibri"/>
        </w:rPr>
        <w:t xml:space="preserve"> from GLM to CE</w:t>
      </w:r>
    </w:p>
    <w:p w:rsidR="003341A3" w:rsidRDefault="00BB78A4" w:rsidP="003341A3">
      <w:pPr>
        <w:pStyle w:val="NoSpacing"/>
        <w:numPr>
          <w:ilvl w:val="3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Preliminary results:</w:t>
      </w:r>
      <w:r w:rsidR="003341A3">
        <w:rPr>
          <w:rFonts w:eastAsia="Times New Roman" w:cs="Calibri"/>
        </w:rPr>
        <w:t xml:space="preserve"> co-occurrence matrix for terms like algae, bacteria, bloom</w:t>
      </w:r>
    </w:p>
    <w:p w:rsidR="003341A3" w:rsidRDefault="00BB78A4" w:rsidP="003341A3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U</w:t>
      </w:r>
      <w:r w:rsidR="003341A3">
        <w:rPr>
          <w:rFonts w:eastAsia="Times New Roman" w:cs="Calibri"/>
        </w:rPr>
        <w:t>pcoming goals – code all docs for LSPA and CLA</w:t>
      </w:r>
    </w:p>
    <w:p w:rsidR="003341A3" w:rsidRDefault="00BB78A4" w:rsidP="00BB78A4">
      <w:pPr>
        <w:pStyle w:val="NoSpacing"/>
        <w:numPr>
          <w:ilvl w:val="3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Already have</w:t>
      </w:r>
      <w:r w:rsidR="003341A3">
        <w:rPr>
          <w:rFonts w:eastAsia="Times New Roman" w:cs="Calibri"/>
        </w:rPr>
        <w:t xml:space="preserve"> IRB approval to do some interviews while at LSPA, potentially some phone interviews</w:t>
      </w:r>
    </w:p>
    <w:p w:rsidR="003341A3" w:rsidRPr="009F67E7" w:rsidRDefault="00BB78A4" w:rsidP="00BB78A4">
      <w:pPr>
        <w:pStyle w:val="NoSpacing"/>
        <w:numPr>
          <w:ilvl w:val="3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C</w:t>
      </w:r>
      <w:r w:rsidR="003341A3">
        <w:rPr>
          <w:rFonts w:eastAsia="Times New Roman" w:cs="Calibri"/>
        </w:rPr>
        <w:t>ode-analyze, repeat</w:t>
      </w:r>
      <w:r>
        <w:rPr>
          <w:rFonts w:eastAsia="Times New Roman" w:cs="Calibri"/>
        </w:rPr>
        <w:t>!</w:t>
      </w:r>
    </w:p>
    <w:p w:rsidR="009F67E7" w:rsidRDefault="009F67E7" w:rsidP="009F67E7">
      <w:pPr>
        <w:pStyle w:val="NoSpacing"/>
        <w:numPr>
          <w:ilvl w:val="1"/>
          <w:numId w:val="3"/>
        </w:numPr>
        <w:rPr>
          <w:rFonts w:eastAsia="Times New Roman" w:cs="Calibri"/>
        </w:rPr>
      </w:pPr>
      <w:r w:rsidRPr="009F67E7">
        <w:rPr>
          <w:rFonts w:eastAsia="Times New Roman" w:cs="Calibri"/>
        </w:rPr>
        <w:t>Hedonic - Weizhe and Sreeya</w:t>
      </w:r>
    </w:p>
    <w:p w:rsidR="003341A3" w:rsidRPr="00483002" w:rsidRDefault="003341A3" w:rsidP="00483002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GLM-hedonic coupling manuscript for Mendota</w:t>
      </w:r>
      <w:r w:rsidR="00483002">
        <w:rPr>
          <w:rFonts w:eastAsia="Times New Roman" w:cs="Calibri"/>
        </w:rPr>
        <w:t xml:space="preserve"> </w:t>
      </w:r>
      <w:r w:rsidRPr="00483002">
        <w:rPr>
          <w:rFonts w:eastAsia="Times New Roman" w:cs="Calibri"/>
        </w:rPr>
        <w:t>has been presented at 2 conferences, have gotten some good feedback</w:t>
      </w:r>
      <w:r w:rsidR="00483002">
        <w:rPr>
          <w:rFonts w:eastAsia="Times New Roman" w:cs="Calibri"/>
        </w:rPr>
        <w:t>.</w:t>
      </w:r>
    </w:p>
    <w:p w:rsidR="003341A3" w:rsidRDefault="003341A3" w:rsidP="003341A3">
      <w:pPr>
        <w:pStyle w:val="NoSpacing"/>
        <w:numPr>
          <w:ilvl w:val="3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Currently being revised</w:t>
      </w:r>
    </w:p>
    <w:p w:rsidR="003341A3" w:rsidRDefault="00483002" w:rsidP="003341A3">
      <w:pPr>
        <w:pStyle w:val="NoSpacing"/>
        <w:numPr>
          <w:ilvl w:val="3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 xml:space="preserve">Will submit to Journal of </w:t>
      </w:r>
      <w:r w:rsidR="00EA1416">
        <w:rPr>
          <w:rFonts w:eastAsia="Times New Roman" w:cs="Calibri"/>
        </w:rPr>
        <w:t>Environmental</w:t>
      </w:r>
      <w:r>
        <w:rPr>
          <w:rFonts w:eastAsia="Times New Roman" w:cs="Calibri"/>
        </w:rPr>
        <w:t xml:space="preserve"> M</w:t>
      </w:r>
      <w:r w:rsidR="003341A3">
        <w:rPr>
          <w:rFonts w:eastAsia="Times New Roman" w:cs="Calibri"/>
        </w:rPr>
        <w:t>anagement</w:t>
      </w:r>
    </w:p>
    <w:p w:rsidR="003341A3" w:rsidRDefault="003341A3" w:rsidP="003341A3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Hedonic model of Sunapee</w:t>
      </w:r>
    </w:p>
    <w:p w:rsidR="003341A3" w:rsidRDefault="00483002" w:rsidP="003341A3">
      <w:pPr>
        <w:pStyle w:val="NoSpacing"/>
        <w:numPr>
          <w:ilvl w:val="3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 xml:space="preserve">Now using </w:t>
      </w:r>
      <w:r w:rsidR="003341A3">
        <w:rPr>
          <w:rFonts w:eastAsia="Times New Roman" w:cs="Calibri"/>
        </w:rPr>
        <w:t>updated property sales dataset</w:t>
      </w:r>
    </w:p>
    <w:p w:rsidR="003341A3" w:rsidRDefault="003341A3" w:rsidP="003341A3">
      <w:pPr>
        <w:pStyle w:val="NoSpacing"/>
        <w:numPr>
          <w:ilvl w:val="3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 xml:space="preserve">View of </w:t>
      </w:r>
      <w:r w:rsidR="00EA1416">
        <w:rPr>
          <w:rFonts w:eastAsia="Times New Roman" w:cs="Calibri"/>
        </w:rPr>
        <w:t>Sunapee</w:t>
      </w:r>
      <w:r>
        <w:rPr>
          <w:rFonts w:eastAsia="Times New Roman" w:cs="Calibri"/>
        </w:rPr>
        <w:t xml:space="preserve"> may matter for analysis, but will take a while to incorporate – will see how far they can get</w:t>
      </w:r>
    </w:p>
    <w:p w:rsidR="003341A3" w:rsidRDefault="00483002" w:rsidP="003341A3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Machine learning to</w:t>
      </w:r>
      <w:r w:rsidR="003341A3">
        <w:rPr>
          <w:rFonts w:eastAsia="Times New Roman" w:cs="Calibri"/>
        </w:rPr>
        <w:t xml:space="preserve"> identify EMVs</w:t>
      </w:r>
    </w:p>
    <w:p w:rsidR="003341A3" w:rsidRDefault="00483002" w:rsidP="003341A3">
      <w:pPr>
        <w:pStyle w:val="NoSpacing"/>
        <w:numPr>
          <w:ilvl w:val="3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P</w:t>
      </w:r>
      <w:r w:rsidR="003341A3">
        <w:rPr>
          <w:rFonts w:eastAsia="Times New Roman" w:cs="Calibri"/>
        </w:rPr>
        <w:t xml:space="preserve">reliminary results – </w:t>
      </w:r>
      <w:r w:rsidR="00EA1416">
        <w:rPr>
          <w:rFonts w:eastAsia="Times New Roman" w:cs="Calibri"/>
        </w:rPr>
        <w:t>Secchi</w:t>
      </w:r>
      <w:r w:rsidR="003341A3">
        <w:rPr>
          <w:rFonts w:eastAsia="Times New Roman" w:cs="Calibri"/>
        </w:rPr>
        <w:t>, pH, total phosphorus seem to matter</w:t>
      </w:r>
    </w:p>
    <w:p w:rsidR="003341A3" w:rsidRDefault="00483002" w:rsidP="003341A3">
      <w:pPr>
        <w:pStyle w:val="NoSpacing"/>
        <w:numPr>
          <w:ilvl w:val="3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Will present at U</w:t>
      </w:r>
      <w:r w:rsidR="003341A3">
        <w:rPr>
          <w:rFonts w:eastAsia="Times New Roman" w:cs="Calibri"/>
        </w:rPr>
        <w:t>niv of</w:t>
      </w:r>
      <w:r>
        <w:rPr>
          <w:rFonts w:eastAsia="Times New Roman" w:cs="Calibri"/>
        </w:rPr>
        <w:t xml:space="preserve"> Colorado B</w:t>
      </w:r>
      <w:r w:rsidR="003341A3">
        <w:rPr>
          <w:rFonts w:eastAsia="Times New Roman" w:cs="Calibri"/>
        </w:rPr>
        <w:t>oulder, get feedback</w:t>
      </w:r>
    </w:p>
    <w:p w:rsidR="00DB249E" w:rsidRDefault="00483002" w:rsidP="00DB249E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We</w:t>
      </w:r>
      <w:r w:rsidR="00DB249E">
        <w:rPr>
          <w:rFonts w:eastAsia="Times New Roman" w:cs="Calibri"/>
        </w:rPr>
        <w:t xml:space="preserve"> have</w:t>
      </w:r>
      <w:r>
        <w:rPr>
          <w:rFonts w:eastAsia="Times New Roman" w:cs="Calibri"/>
        </w:rPr>
        <w:t xml:space="preserve"> such</w:t>
      </w:r>
      <w:r w:rsidR="00DB249E">
        <w:rPr>
          <w:rFonts w:eastAsia="Times New Roman" w:cs="Calibri"/>
        </w:rPr>
        <w:t xml:space="preserve"> a range</w:t>
      </w:r>
      <w:r>
        <w:rPr>
          <w:rFonts w:eastAsia="Times New Roman" w:cs="Calibri"/>
        </w:rPr>
        <w:t xml:space="preserve"> of WQ in our 3 lakes</w:t>
      </w:r>
      <w:r w:rsidR="00DB249E">
        <w:rPr>
          <w:rFonts w:eastAsia="Times New Roman" w:cs="Calibri"/>
        </w:rPr>
        <w:t>; can we stack these datasets to get a full gradient of property prices and WQ?</w:t>
      </w:r>
    </w:p>
    <w:p w:rsidR="00DB249E" w:rsidRDefault="00DB249E" w:rsidP="00DB249E">
      <w:pPr>
        <w:pStyle w:val="NoSpacing"/>
        <w:numPr>
          <w:ilvl w:val="3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Sreeya may be able to get at that</w:t>
      </w:r>
      <w:r w:rsidR="00483002">
        <w:rPr>
          <w:rFonts w:eastAsia="Times New Roman" w:cs="Calibri"/>
        </w:rPr>
        <w:t xml:space="preserve"> with her work</w:t>
      </w:r>
    </w:p>
    <w:p w:rsidR="003341A3" w:rsidRDefault="003341A3" w:rsidP="003341A3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Scaling up – working to match existing property sales data with LAGOS</w:t>
      </w:r>
    </w:p>
    <w:p w:rsidR="003341A3" w:rsidRDefault="00483002" w:rsidP="003341A3">
      <w:pPr>
        <w:pStyle w:val="NoSpacing"/>
        <w:numPr>
          <w:ilvl w:val="3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T</w:t>
      </w:r>
      <w:r w:rsidR="003341A3">
        <w:rPr>
          <w:rFonts w:eastAsia="Times New Roman" w:cs="Calibri"/>
        </w:rPr>
        <w:t>his is a time-consuming procedure,</w:t>
      </w:r>
      <w:r>
        <w:rPr>
          <w:rFonts w:eastAsia="Times New Roman" w:cs="Calibri"/>
        </w:rPr>
        <w:t xml:space="preserve"> taking into account multiple dimensions;</w:t>
      </w:r>
      <w:r w:rsidR="003341A3">
        <w:rPr>
          <w:rFonts w:eastAsia="Times New Roman" w:cs="Calibri"/>
        </w:rPr>
        <w:t xml:space="preserve"> still has a lot left to do</w:t>
      </w:r>
    </w:p>
    <w:p w:rsidR="00DB249E" w:rsidRPr="00DB249E" w:rsidRDefault="003341A3" w:rsidP="00DB249E">
      <w:pPr>
        <w:pStyle w:val="NoSpacing"/>
        <w:numPr>
          <w:ilvl w:val="3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Looking at what more we need from property sales data</w:t>
      </w:r>
    </w:p>
    <w:p w:rsidR="009F67E7" w:rsidRDefault="009F67E7" w:rsidP="009F67E7">
      <w:pPr>
        <w:pStyle w:val="NoSpacing"/>
        <w:numPr>
          <w:ilvl w:val="1"/>
          <w:numId w:val="3"/>
        </w:numPr>
        <w:rPr>
          <w:rFonts w:eastAsia="Times New Roman" w:cs="Calibri"/>
        </w:rPr>
      </w:pPr>
      <w:r w:rsidRPr="009F67E7">
        <w:rPr>
          <w:rFonts w:eastAsia="Times New Roman" w:cs="Calibri"/>
        </w:rPr>
        <w:t xml:space="preserve">GLM </w:t>
      </w:r>
      <w:r w:rsidR="00DB249E">
        <w:rPr>
          <w:rFonts w:eastAsia="Times New Roman" w:cs="Calibri"/>
        </w:rPr>
        <w:t>–</w:t>
      </w:r>
      <w:r w:rsidRPr="009F67E7">
        <w:rPr>
          <w:rFonts w:eastAsia="Times New Roman" w:cs="Calibri"/>
        </w:rPr>
        <w:t xml:space="preserve"> Kait</w:t>
      </w:r>
    </w:p>
    <w:p w:rsidR="00DB249E" w:rsidRDefault="007F4A50" w:rsidP="00DB249E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Parameter set sharing/model versioning</w:t>
      </w:r>
    </w:p>
    <w:p w:rsidR="007F4A50" w:rsidRDefault="00483002" w:rsidP="007F4A50">
      <w:pPr>
        <w:pStyle w:val="NoSpacing"/>
        <w:numPr>
          <w:ilvl w:val="3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H</w:t>
      </w:r>
      <w:r w:rsidR="007F4A50">
        <w:rPr>
          <w:rFonts w:eastAsia="Times New Roman" w:cs="Calibri"/>
        </w:rPr>
        <w:t>ad virtual meeting btwn VT and Wisc to work on updating models to GLM 3.0</w:t>
      </w:r>
    </w:p>
    <w:p w:rsidR="007F4A50" w:rsidRDefault="007F4A50" w:rsidP="007F4A50">
      <w:pPr>
        <w:pStyle w:val="NoSpacing"/>
        <w:numPr>
          <w:ilvl w:val="3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Will stick with current version for big modeling paper</w:t>
      </w:r>
      <w:r w:rsidR="00C63326">
        <w:rPr>
          <w:rFonts w:eastAsia="Times New Roman" w:cs="Calibri"/>
        </w:rPr>
        <w:t>, though 30-year model for Mendota is using new version and working well.</w:t>
      </w:r>
    </w:p>
    <w:p w:rsidR="007F4A50" w:rsidRDefault="00EA1416" w:rsidP="007F4A50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Aviah S</w:t>
      </w:r>
      <w:r w:rsidR="007F4A50">
        <w:rPr>
          <w:rFonts w:eastAsia="Times New Roman" w:cs="Calibri"/>
        </w:rPr>
        <w:t xml:space="preserve">tillman is now a staff member at center for limnology, </w:t>
      </w:r>
      <w:r w:rsidR="00C63326">
        <w:rPr>
          <w:rFonts w:eastAsia="Times New Roman" w:cs="Calibri"/>
        </w:rPr>
        <w:t>continuing to work on updating P</w:t>
      </w:r>
      <w:r w:rsidR="007F4A50">
        <w:rPr>
          <w:rFonts w:eastAsia="Times New Roman" w:cs="Calibri"/>
        </w:rPr>
        <w:t xml:space="preserve"> sediment model</w:t>
      </w:r>
      <w:r w:rsidR="00C63326">
        <w:rPr>
          <w:rFonts w:eastAsia="Times New Roman" w:cs="Calibri"/>
        </w:rPr>
        <w:t>.</w:t>
      </w:r>
    </w:p>
    <w:p w:rsidR="007F4A50" w:rsidRDefault="00C63326" w:rsidP="007F4A50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N</w:t>
      </w:r>
      <w:r w:rsidR="007F4A50">
        <w:rPr>
          <w:rFonts w:eastAsia="Times New Roman" w:cs="Calibri"/>
        </w:rPr>
        <w:t>icole presented 30-year s</w:t>
      </w:r>
      <w:r>
        <w:rPr>
          <w:rFonts w:eastAsia="Times New Roman" w:cs="Calibri"/>
        </w:rPr>
        <w:t>imulation at ESA</w:t>
      </w:r>
      <w:r w:rsidR="007F4A50">
        <w:rPr>
          <w:rFonts w:eastAsia="Times New Roman" w:cs="Calibri"/>
        </w:rPr>
        <w:t xml:space="preserve">, </w:t>
      </w:r>
      <w:r>
        <w:rPr>
          <w:rFonts w:eastAsia="Times New Roman" w:cs="Calibri"/>
        </w:rPr>
        <w:t xml:space="preserve">is </w:t>
      </w:r>
      <w:r w:rsidR="007F4A50">
        <w:rPr>
          <w:rFonts w:eastAsia="Times New Roman" w:cs="Calibri"/>
        </w:rPr>
        <w:t>working to draft manuscript for 30-year simulation</w:t>
      </w:r>
      <w:r>
        <w:rPr>
          <w:rFonts w:eastAsia="Times New Roman" w:cs="Calibri"/>
        </w:rPr>
        <w:t>.</w:t>
      </w:r>
    </w:p>
    <w:p w:rsidR="007F4A50" w:rsidRDefault="007F4A50" w:rsidP="007F4A50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Upcoming objectives – get papers written and submitted!</w:t>
      </w:r>
    </w:p>
    <w:p w:rsidR="007F4A50" w:rsidRDefault="00C63326" w:rsidP="007F4A50">
      <w:pPr>
        <w:pStyle w:val="NoSpacing"/>
        <w:numPr>
          <w:ilvl w:val="3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 xml:space="preserve">Kait’s paper </w:t>
      </w:r>
      <w:r w:rsidR="00EA1416">
        <w:rPr>
          <w:rFonts w:eastAsia="Times New Roman" w:cs="Calibri"/>
        </w:rPr>
        <w:t>trying</w:t>
      </w:r>
      <w:r>
        <w:rPr>
          <w:rFonts w:eastAsia="Times New Roman" w:cs="Calibri"/>
        </w:rPr>
        <w:t xml:space="preserve"> to get submitted </w:t>
      </w:r>
      <w:r w:rsidR="007F4A50">
        <w:rPr>
          <w:rFonts w:eastAsia="Times New Roman" w:cs="Calibri"/>
        </w:rPr>
        <w:t>to L&amp;O in next few months</w:t>
      </w:r>
    </w:p>
    <w:p w:rsidR="007F4A50" w:rsidRDefault="00C63326" w:rsidP="007F4A50">
      <w:pPr>
        <w:pStyle w:val="NoSpacing"/>
        <w:numPr>
          <w:ilvl w:val="3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Haven’t heard back from Ambio, but have</w:t>
      </w:r>
      <w:r w:rsidR="007F4A50">
        <w:rPr>
          <w:rFonts w:eastAsia="Times New Roman" w:cs="Calibri"/>
        </w:rPr>
        <w:t xml:space="preserve"> been reaching out</w:t>
      </w:r>
    </w:p>
    <w:p w:rsidR="007F4A50" w:rsidRDefault="007F4A50" w:rsidP="007F4A50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lastRenderedPageBreak/>
        <w:t xml:space="preserve">Lars says work is still pending funds, </w:t>
      </w:r>
      <w:r w:rsidR="00C63326">
        <w:rPr>
          <w:rFonts w:eastAsia="Times New Roman" w:cs="Calibri"/>
        </w:rPr>
        <w:t xml:space="preserve">which are </w:t>
      </w:r>
      <w:r>
        <w:rPr>
          <w:rFonts w:eastAsia="Times New Roman" w:cs="Calibri"/>
        </w:rPr>
        <w:t>not anticipated to come through before next year</w:t>
      </w:r>
      <w:r w:rsidR="00C63326">
        <w:rPr>
          <w:rFonts w:eastAsia="Times New Roman" w:cs="Calibri"/>
        </w:rPr>
        <w:t>.</w:t>
      </w:r>
    </w:p>
    <w:p w:rsidR="007F4A50" w:rsidRPr="009F67E7" w:rsidRDefault="00C63326" w:rsidP="007F4A50">
      <w:pPr>
        <w:pStyle w:val="NoSpacing"/>
        <w:numPr>
          <w:ilvl w:val="3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H</w:t>
      </w:r>
      <w:r w:rsidR="007F4A50">
        <w:rPr>
          <w:rFonts w:eastAsia="Times New Roman" w:cs="Calibri"/>
        </w:rPr>
        <w:t xml:space="preserve">e recently gave a talk about </w:t>
      </w:r>
      <w:r w:rsidR="00EA1416">
        <w:rPr>
          <w:rFonts w:eastAsia="Times New Roman" w:cs="Calibri"/>
        </w:rPr>
        <w:t>long</w:t>
      </w:r>
      <w:r w:rsidR="007F4A50">
        <w:rPr>
          <w:rFonts w:eastAsia="Times New Roman" w:cs="Calibri"/>
        </w:rPr>
        <w:t xml:space="preserve">-term Oneida WQ, </w:t>
      </w:r>
      <w:r w:rsidR="00EA1416">
        <w:rPr>
          <w:rFonts w:eastAsia="Times New Roman" w:cs="Calibri"/>
        </w:rPr>
        <w:t>implications</w:t>
      </w:r>
      <w:r w:rsidR="007F4A50">
        <w:rPr>
          <w:rFonts w:eastAsia="Times New Roman" w:cs="Calibri"/>
        </w:rPr>
        <w:t xml:space="preserve"> for use of bivalves</w:t>
      </w:r>
    </w:p>
    <w:p w:rsidR="009F67E7" w:rsidRDefault="009F67E7" w:rsidP="009F67E7">
      <w:pPr>
        <w:pStyle w:val="NoSpacing"/>
        <w:numPr>
          <w:ilvl w:val="1"/>
          <w:numId w:val="3"/>
        </w:numPr>
        <w:rPr>
          <w:rFonts w:eastAsia="Times New Roman" w:cs="Calibri"/>
        </w:rPr>
      </w:pPr>
      <w:r w:rsidRPr="009F67E7">
        <w:rPr>
          <w:rFonts w:eastAsia="Times New Roman" w:cs="Calibri"/>
        </w:rPr>
        <w:t xml:space="preserve">PIHM </w:t>
      </w:r>
      <w:r w:rsidR="007773F0">
        <w:rPr>
          <w:rFonts w:eastAsia="Times New Roman" w:cs="Calibri"/>
        </w:rPr>
        <w:t>–</w:t>
      </w:r>
      <w:r w:rsidRPr="009F67E7">
        <w:rPr>
          <w:rFonts w:eastAsia="Times New Roman" w:cs="Calibri"/>
        </w:rPr>
        <w:t xml:space="preserve"> Chris</w:t>
      </w:r>
    </w:p>
    <w:p w:rsidR="007773F0" w:rsidRDefault="00B377E6" w:rsidP="007773F0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Have u</w:t>
      </w:r>
      <w:r w:rsidR="007773F0">
        <w:rPr>
          <w:rFonts w:eastAsia="Times New Roman" w:cs="Calibri"/>
        </w:rPr>
        <w:t>pdated model from Mendota and Sunapee</w:t>
      </w:r>
      <w:r>
        <w:rPr>
          <w:rFonts w:eastAsia="Times New Roman" w:cs="Calibri"/>
        </w:rPr>
        <w:t>.</w:t>
      </w:r>
    </w:p>
    <w:p w:rsidR="007773F0" w:rsidRDefault="007773F0" w:rsidP="007773F0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Yu Zhang just took a new job, plans to finish the sub-basin watershed budgets for Mendota in next week.</w:t>
      </w:r>
    </w:p>
    <w:p w:rsidR="007773F0" w:rsidRDefault="007773F0" w:rsidP="007773F0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Sunapee calibration – don’t have many long time series fo</w:t>
      </w:r>
      <w:r w:rsidR="000F352B">
        <w:rPr>
          <w:rFonts w:eastAsia="Times New Roman" w:cs="Calibri"/>
        </w:rPr>
        <w:t>r</w:t>
      </w:r>
      <w:r>
        <w:rPr>
          <w:rFonts w:eastAsia="Times New Roman" w:cs="Calibri"/>
        </w:rPr>
        <w:t xml:space="preserve"> flow, so</w:t>
      </w:r>
      <w:r w:rsidR="000F352B">
        <w:rPr>
          <w:rFonts w:eastAsia="Times New Roman" w:cs="Calibri"/>
        </w:rPr>
        <w:t xml:space="preserve"> trying to use groundwater leve</w:t>
      </w:r>
      <w:r>
        <w:rPr>
          <w:rFonts w:eastAsia="Times New Roman" w:cs="Calibri"/>
        </w:rPr>
        <w:t>l</w:t>
      </w:r>
      <w:r w:rsidR="000F352B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data</w:t>
      </w:r>
      <w:r w:rsidR="000F352B">
        <w:rPr>
          <w:rFonts w:eastAsia="Times New Roman" w:cs="Calibri"/>
        </w:rPr>
        <w:t xml:space="preserve"> from state agency, a few long-t</w:t>
      </w:r>
      <w:r w:rsidR="00B377E6">
        <w:rPr>
          <w:rFonts w:eastAsia="Times New Roman" w:cs="Calibri"/>
        </w:rPr>
        <w:t>erm records;</w:t>
      </w:r>
      <w:r>
        <w:rPr>
          <w:rFonts w:eastAsia="Times New Roman" w:cs="Calibri"/>
        </w:rPr>
        <w:t xml:space="preserve"> a bit limited on calibration metrics but still working on it</w:t>
      </w:r>
    </w:p>
    <w:p w:rsidR="007773F0" w:rsidRDefault="000F352B" w:rsidP="007773F0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Will do same analysis for S</w:t>
      </w:r>
      <w:r w:rsidR="007773F0">
        <w:rPr>
          <w:rFonts w:eastAsia="Times New Roman" w:cs="Calibri"/>
        </w:rPr>
        <w:t>unapee as for Mendota</w:t>
      </w:r>
    </w:p>
    <w:p w:rsidR="007773F0" w:rsidRDefault="000F352B" w:rsidP="007773F0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 xml:space="preserve">Will have </w:t>
      </w:r>
      <w:r w:rsidR="007773F0">
        <w:rPr>
          <w:rFonts w:eastAsia="Times New Roman" w:cs="Calibri"/>
        </w:rPr>
        <w:t>watershed budgets early-</w:t>
      </w:r>
      <w:r>
        <w:rPr>
          <w:rFonts w:eastAsia="Times New Roman" w:cs="Calibri"/>
        </w:rPr>
        <w:t xml:space="preserve"> to mid-O</w:t>
      </w:r>
      <w:r w:rsidR="007773F0">
        <w:rPr>
          <w:rFonts w:eastAsia="Times New Roman" w:cs="Calibri"/>
        </w:rPr>
        <w:t>ctober</w:t>
      </w:r>
    </w:p>
    <w:p w:rsidR="007773F0" w:rsidRDefault="00E45257" w:rsidP="007773F0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H</w:t>
      </w:r>
      <w:r w:rsidR="007773F0">
        <w:rPr>
          <w:rFonts w:eastAsia="Times New Roman" w:cs="Calibri"/>
        </w:rPr>
        <w:t xml:space="preserve">ow did they </w:t>
      </w:r>
      <w:r w:rsidR="00EA1416">
        <w:rPr>
          <w:rFonts w:eastAsia="Times New Roman" w:cs="Calibri"/>
        </w:rPr>
        <w:t>delineate</w:t>
      </w:r>
      <w:r w:rsidR="007773F0">
        <w:rPr>
          <w:rFonts w:eastAsia="Times New Roman" w:cs="Calibri"/>
        </w:rPr>
        <w:t xml:space="preserve"> sub-basins?</w:t>
      </w:r>
    </w:p>
    <w:p w:rsidR="007773F0" w:rsidRPr="009F67E7" w:rsidRDefault="00E45257" w:rsidP="007773F0">
      <w:pPr>
        <w:pStyle w:val="NoSpacing"/>
        <w:numPr>
          <w:ilvl w:val="3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S</w:t>
      </w:r>
      <w:r w:rsidR="007773F0">
        <w:rPr>
          <w:rFonts w:eastAsia="Times New Roman" w:cs="Calibri"/>
        </w:rPr>
        <w:t>ame way as overall basin – identify scale in a region; determine where streams are, find basin that surrounds the streams; can do dif</w:t>
      </w:r>
      <w:r w:rsidR="00910443">
        <w:rPr>
          <w:rFonts w:eastAsia="Times New Roman" w:cs="Calibri"/>
        </w:rPr>
        <w:t>f</w:t>
      </w:r>
      <w:r w:rsidR="007773F0">
        <w:rPr>
          <w:rFonts w:eastAsia="Times New Roman" w:cs="Calibri"/>
        </w:rPr>
        <w:t>erent resolutio</w:t>
      </w:r>
      <w:r w:rsidR="00910443">
        <w:rPr>
          <w:rFonts w:eastAsia="Times New Roman" w:cs="Calibri"/>
        </w:rPr>
        <w:t>n</w:t>
      </w:r>
      <w:r w:rsidR="007773F0">
        <w:rPr>
          <w:rFonts w:eastAsia="Times New Roman" w:cs="Calibri"/>
        </w:rPr>
        <w:t>s on these; this is an output from PIHM; working to share these boundaries along with complete water budgets</w:t>
      </w:r>
      <w:r>
        <w:rPr>
          <w:rFonts w:eastAsia="Times New Roman" w:cs="Calibri"/>
        </w:rPr>
        <w:t>.</w:t>
      </w:r>
      <w:bookmarkStart w:id="0" w:name="_GoBack"/>
      <w:bookmarkEnd w:id="0"/>
    </w:p>
    <w:p w:rsidR="009F67E7" w:rsidRDefault="009F67E7" w:rsidP="009F67E7">
      <w:pPr>
        <w:pStyle w:val="NoSpacing"/>
        <w:numPr>
          <w:ilvl w:val="1"/>
          <w:numId w:val="3"/>
        </w:numPr>
        <w:rPr>
          <w:rFonts w:eastAsia="Times New Roman" w:cs="Calibri"/>
        </w:rPr>
      </w:pPr>
      <w:r w:rsidRPr="009F67E7">
        <w:rPr>
          <w:rFonts w:eastAsia="Times New Roman" w:cs="Calibri"/>
        </w:rPr>
        <w:t>SDP - Weizhe &amp; Kelly</w:t>
      </w:r>
    </w:p>
    <w:p w:rsidR="007773F0" w:rsidRDefault="00B377E6" w:rsidP="007773F0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Ac</w:t>
      </w:r>
      <w:r w:rsidR="003878C6">
        <w:rPr>
          <w:rFonts w:eastAsia="Times New Roman" w:cs="Calibri"/>
        </w:rPr>
        <w:t>ross-media integrated assessment model</w:t>
      </w:r>
    </w:p>
    <w:p w:rsidR="003878C6" w:rsidRDefault="00B377E6" w:rsidP="007773F0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Ex</w:t>
      </w:r>
      <w:r w:rsidR="003878C6">
        <w:rPr>
          <w:rFonts w:eastAsia="Times New Roman" w:cs="Calibri"/>
        </w:rPr>
        <w:t xml:space="preserve">amine </w:t>
      </w:r>
      <w:r>
        <w:rPr>
          <w:rFonts w:eastAsia="Times New Roman" w:cs="Calibri"/>
        </w:rPr>
        <w:t>how GHG mitig</w:t>
      </w:r>
      <w:r w:rsidR="003878C6">
        <w:rPr>
          <w:rFonts w:eastAsia="Times New Roman" w:cs="Calibri"/>
        </w:rPr>
        <w:t>a</w:t>
      </w:r>
      <w:r>
        <w:rPr>
          <w:rFonts w:eastAsia="Times New Roman" w:cs="Calibri"/>
        </w:rPr>
        <w:t>tion could incentivize BMP adopt</w:t>
      </w:r>
      <w:r w:rsidR="003878C6">
        <w:rPr>
          <w:rFonts w:eastAsia="Times New Roman" w:cs="Calibri"/>
        </w:rPr>
        <w:t>ion</w:t>
      </w:r>
    </w:p>
    <w:p w:rsidR="003878C6" w:rsidRDefault="003878C6" w:rsidP="007773F0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How do we model the BMP effe</w:t>
      </w:r>
      <w:r w:rsidR="0079206C">
        <w:rPr>
          <w:rFonts w:eastAsia="Times New Roman" w:cs="Calibri"/>
        </w:rPr>
        <w:t>c</w:t>
      </w:r>
      <w:r w:rsidR="00B377E6">
        <w:rPr>
          <w:rFonts w:eastAsia="Times New Roman" w:cs="Calibri"/>
        </w:rPr>
        <w:t>ts? S</w:t>
      </w:r>
      <w:r>
        <w:rPr>
          <w:rFonts w:eastAsia="Times New Roman" w:cs="Calibri"/>
        </w:rPr>
        <w:t>till working on this</w:t>
      </w:r>
      <w:r w:rsidR="00B377E6">
        <w:rPr>
          <w:rFonts w:eastAsia="Times New Roman" w:cs="Calibri"/>
        </w:rPr>
        <w:t>.</w:t>
      </w:r>
    </w:p>
    <w:p w:rsidR="003878C6" w:rsidRDefault="00B377E6" w:rsidP="00B377E6">
      <w:pPr>
        <w:pStyle w:val="NoSpacing"/>
        <w:numPr>
          <w:ilvl w:val="3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D</w:t>
      </w:r>
      <w:r w:rsidR="003878C6">
        <w:rPr>
          <w:rFonts w:eastAsia="Times New Roman" w:cs="Calibri"/>
        </w:rPr>
        <w:t>ividing watershed into sub-basins; because different basins may have different travel times</w:t>
      </w:r>
      <w:r>
        <w:rPr>
          <w:rFonts w:eastAsia="Times New Roman" w:cs="Calibri"/>
        </w:rPr>
        <w:t>.</w:t>
      </w:r>
    </w:p>
    <w:p w:rsidR="003878C6" w:rsidRDefault="00B377E6" w:rsidP="003878C6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W</w:t>
      </w:r>
      <w:r w:rsidR="003878C6">
        <w:rPr>
          <w:rFonts w:eastAsia="Times New Roman" w:cs="Calibri"/>
        </w:rPr>
        <w:t>orking</w:t>
      </w:r>
      <w:r>
        <w:rPr>
          <w:rFonts w:eastAsia="Times New Roman" w:cs="Calibri"/>
        </w:rPr>
        <w:t xml:space="preserve"> with Armen on BMP scenarios; want</w:t>
      </w:r>
      <w:r w:rsidR="003878C6">
        <w:rPr>
          <w:rFonts w:eastAsia="Times New Roman" w:cs="Calibri"/>
        </w:rPr>
        <w:t xml:space="preserve"> preliminary analysis before end of year</w:t>
      </w:r>
      <w:r>
        <w:rPr>
          <w:rFonts w:eastAsia="Times New Roman" w:cs="Calibri"/>
        </w:rPr>
        <w:t>.</w:t>
      </w:r>
    </w:p>
    <w:p w:rsidR="003878C6" w:rsidRPr="009F67E7" w:rsidRDefault="003878C6" w:rsidP="003878C6">
      <w:pPr>
        <w:pStyle w:val="NoSpacing"/>
        <w:numPr>
          <w:ilvl w:val="2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 xml:space="preserve">Armen will help </w:t>
      </w:r>
      <w:r w:rsidR="00B377E6">
        <w:rPr>
          <w:rFonts w:eastAsia="Times New Roman" w:cs="Calibri"/>
        </w:rPr>
        <w:t>understand yield effects of BMPs; also working with Mike and Leah on which BMPs</w:t>
      </w:r>
      <w:r>
        <w:rPr>
          <w:rFonts w:eastAsia="Times New Roman" w:cs="Calibri"/>
        </w:rPr>
        <w:t xml:space="preserve"> are most reasonable </w:t>
      </w:r>
      <w:r w:rsidR="00B377E6">
        <w:rPr>
          <w:rFonts w:eastAsia="Times New Roman" w:cs="Calibri"/>
        </w:rPr>
        <w:t>for</w:t>
      </w:r>
      <w:r>
        <w:rPr>
          <w:rFonts w:eastAsia="Times New Roman" w:cs="Calibri"/>
        </w:rPr>
        <w:t xml:space="preserve"> CLA</w:t>
      </w:r>
      <w:r w:rsidR="00B377E6">
        <w:rPr>
          <w:rFonts w:eastAsia="Times New Roman" w:cs="Calibri"/>
        </w:rPr>
        <w:t>.</w:t>
      </w:r>
    </w:p>
    <w:p w:rsidR="003878C6" w:rsidRDefault="00012D58" w:rsidP="00012D58">
      <w:pPr>
        <w:pStyle w:val="NoSpacing"/>
        <w:numPr>
          <w:ilvl w:val="0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>From Kait: ODS should have a running list of presentations &amp; other publications</w:t>
      </w:r>
    </w:p>
    <w:p w:rsidR="003878C6" w:rsidRPr="009F67E7" w:rsidRDefault="00012D58" w:rsidP="003878C6">
      <w:pPr>
        <w:pStyle w:val="NoSpacing"/>
        <w:numPr>
          <w:ilvl w:val="0"/>
          <w:numId w:val="3"/>
        </w:numPr>
        <w:rPr>
          <w:rFonts w:eastAsia="Times New Roman" w:cs="Calibri"/>
        </w:rPr>
      </w:pPr>
      <w:r>
        <w:rPr>
          <w:rFonts w:eastAsia="Times New Roman" w:cs="Calibri"/>
        </w:rPr>
        <w:t xml:space="preserve">From Kait: </w:t>
      </w:r>
      <w:r w:rsidR="003878C6">
        <w:rPr>
          <w:rFonts w:eastAsia="Times New Roman" w:cs="Calibri"/>
        </w:rPr>
        <w:t xml:space="preserve">Society for Freshwater science call for special </w:t>
      </w:r>
      <w:r w:rsidR="00EA1416">
        <w:rPr>
          <w:rFonts w:eastAsia="Times New Roman" w:cs="Calibri"/>
        </w:rPr>
        <w:t>sessions</w:t>
      </w:r>
      <w:r w:rsidR="003878C6">
        <w:rPr>
          <w:rFonts w:eastAsia="Times New Roman" w:cs="Calibri"/>
        </w:rPr>
        <w:t xml:space="preserve"> – </w:t>
      </w:r>
      <w:r w:rsidR="00EA1416">
        <w:rPr>
          <w:rFonts w:eastAsia="Times New Roman" w:cs="Calibri"/>
        </w:rPr>
        <w:t>translational</w:t>
      </w:r>
      <w:r w:rsidR="003878C6">
        <w:rPr>
          <w:rFonts w:eastAsia="Times New Roman" w:cs="Calibri"/>
        </w:rPr>
        <w:t xml:space="preserve"> ecology – might look into this w</w:t>
      </w:r>
      <w:r>
        <w:rPr>
          <w:rFonts w:eastAsia="Times New Roman" w:cs="Calibri"/>
        </w:rPr>
        <w:t>ith Nicole, do we want to submit</w:t>
      </w:r>
      <w:r w:rsidR="003878C6">
        <w:rPr>
          <w:rFonts w:eastAsia="Times New Roman" w:cs="Calibri"/>
        </w:rPr>
        <w:t xml:space="preserve"> our own </w:t>
      </w:r>
      <w:r w:rsidR="00EA1416">
        <w:rPr>
          <w:rFonts w:eastAsia="Times New Roman" w:cs="Calibri"/>
        </w:rPr>
        <w:t>special</w:t>
      </w:r>
      <w:r w:rsidR="003878C6">
        <w:rPr>
          <w:rFonts w:eastAsia="Times New Roman" w:cs="Calibri"/>
        </w:rPr>
        <w:t xml:space="preserve"> session? </w:t>
      </w:r>
    </w:p>
    <w:sectPr w:rsidR="003878C6" w:rsidRPr="009F6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24C1D"/>
    <w:multiLevelType w:val="hybridMultilevel"/>
    <w:tmpl w:val="81702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55CAA"/>
    <w:multiLevelType w:val="hybridMultilevel"/>
    <w:tmpl w:val="B2A28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919D9"/>
    <w:multiLevelType w:val="multilevel"/>
    <w:tmpl w:val="7C6C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E0"/>
    <w:rsid w:val="0000368F"/>
    <w:rsid w:val="00012D58"/>
    <w:rsid w:val="000268AD"/>
    <w:rsid w:val="000F352B"/>
    <w:rsid w:val="001006F1"/>
    <w:rsid w:val="001139FA"/>
    <w:rsid w:val="001227E1"/>
    <w:rsid w:val="001437EC"/>
    <w:rsid w:val="001824F6"/>
    <w:rsid w:val="00196DCA"/>
    <w:rsid w:val="001F0789"/>
    <w:rsid w:val="001F38BD"/>
    <w:rsid w:val="001F3A68"/>
    <w:rsid w:val="00221727"/>
    <w:rsid w:val="002723AA"/>
    <w:rsid w:val="00276369"/>
    <w:rsid w:val="00295A27"/>
    <w:rsid w:val="002A255A"/>
    <w:rsid w:val="002A2811"/>
    <w:rsid w:val="002B48BD"/>
    <w:rsid w:val="002D49F2"/>
    <w:rsid w:val="003341A3"/>
    <w:rsid w:val="00367DAB"/>
    <w:rsid w:val="003878C6"/>
    <w:rsid w:val="00390C84"/>
    <w:rsid w:val="003B468C"/>
    <w:rsid w:val="003C0C32"/>
    <w:rsid w:val="003C5647"/>
    <w:rsid w:val="003D1F0A"/>
    <w:rsid w:val="00403BE0"/>
    <w:rsid w:val="00416069"/>
    <w:rsid w:val="00425082"/>
    <w:rsid w:val="00457424"/>
    <w:rsid w:val="00477B0A"/>
    <w:rsid w:val="00483002"/>
    <w:rsid w:val="005651B3"/>
    <w:rsid w:val="005E008B"/>
    <w:rsid w:val="005E70DF"/>
    <w:rsid w:val="0061252D"/>
    <w:rsid w:val="00645B51"/>
    <w:rsid w:val="00673FDB"/>
    <w:rsid w:val="00676713"/>
    <w:rsid w:val="006A41A9"/>
    <w:rsid w:val="006C5389"/>
    <w:rsid w:val="006D0C4C"/>
    <w:rsid w:val="006D44DC"/>
    <w:rsid w:val="007773F0"/>
    <w:rsid w:val="007831CA"/>
    <w:rsid w:val="0078501B"/>
    <w:rsid w:val="007858FB"/>
    <w:rsid w:val="0079206C"/>
    <w:rsid w:val="007F4A50"/>
    <w:rsid w:val="007F7AE3"/>
    <w:rsid w:val="00801041"/>
    <w:rsid w:val="00884DAA"/>
    <w:rsid w:val="0088512D"/>
    <w:rsid w:val="008C27D3"/>
    <w:rsid w:val="009079F7"/>
    <w:rsid w:val="00910443"/>
    <w:rsid w:val="00940698"/>
    <w:rsid w:val="00985DE8"/>
    <w:rsid w:val="009A0C75"/>
    <w:rsid w:val="009E5154"/>
    <w:rsid w:val="009F1391"/>
    <w:rsid w:val="009F67E7"/>
    <w:rsid w:val="00A77DE2"/>
    <w:rsid w:val="00A80EE4"/>
    <w:rsid w:val="00AD22FE"/>
    <w:rsid w:val="00B338BA"/>
    <w:rsid w:val="00B377E6"/>
    <w:rsid w:val="00B41609"/>
    <w:rsid w:val="00B41DD0"/>
    <w:rsid w:val="00B46B47"/>
    <w:rsid w:val="00B77A6B"/>
    <w:rsid w:val="00B84245"/>
    <w:rsid w:val="00BB78A4"/>
    <w:rsid w:val="00BD2395"/>
    <w:rsid w:val="00C63326"/>
    <w:rsid w:val="00C72FA1"/>
    <w:rsid w:val="00C870DD"/>
    <w:rsid w:val="00CD1045"/>
    <w:rsid w:val="00D13F20"/>
    <w:rsid w:val="00D571E9"/>
    <w:rsid w:val="00D61149"/>
    <w:rsid w:val="00D72E39"/>
    <w:rsid w:val="00DB249E"/>
    <w:rsid w:val="00DC13C8"/>
    <w:rsid w:val="00DF6CCC"/>
    <w:rsid w:val="00E20002"/>
    <w:rsid w:val="00E45257"/>
    <w:rsid w:val="00EA1416"/>
    <w:rsid w:val="00EC7737"/>
    <w:rsid w:val="00F00DB9"/>
    <w:rsid w:val="00F01DDD"/>
    <w:rsid w:val="00F37B86"/>
    <w:rsid w:val="00F7249C"/>
    <w:rsid w:val="00F74F3F"/>
    <w:rsid w:val="00F7571D"/>
    <w:rsid w:val="00FE6599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E4048"/>
  <w15:chartTrackingRefBased/>
  <w15:docId w15:val="{842A5006-BB0D-4C68-B624-6ADB8FE5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7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3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538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E6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Henson, Virginia</dc:creator>
  <cp:keywords/>
  <dc:description/>
  <cp:lastModifiedBy>Henson, Virginia</cp:lastModifiedBy>
  <cp:revision>21</cp:revision>
  <dcterms:created xsi:type="dcterms:W3CDTF">2018-09-06T16:45:00Z</dcterms:created>
  <dcterms:modified xsi:type="dcterms:W3CDTF">2018-09-10T19:37:00Z</dcterms:modified>
</cp:coreProperties>
</file>